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F6" w:rsidRPr="0003594F" w:rsidRDefault="00AF21F6" w:rsidP="00AF21F6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AF21F6" w:rsidRPr="0003594F" w:rsidRDefault="00AF21F6" w:rsidP="00AF21F6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F21F6" w:rsidRPr="0003594F" w:rsidRDefault="00AF21F6" w:rsidP="00AF21F6">
      <w:pPr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0FE0">
        <w:rPr>
          <w:rFonts w:ascii="Times New Roman" w:hAnsi="Times New Roman" w:cs="Times New Roman"/>
          <w:sz w:val="28"/>
          <w:szCs w:val="28"/>
        </w:rPr>
        <w:t xml:space="preserve"> </w:t>
      </w:r>
      <w:r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59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 20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03594F">
        <w:rPr>
          <w:rFonts w:ascii="Times New Roman" w:hAnsi="Times New Roman" w:cs="Times New Roman"/>
          <w:sz w:val="28"/>
          <w:szCs w:val="28"/>
        </w:rPr>
        <w:t>«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</w:t>
      </w:r>
      <w:r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Постановлением Правительства РК от 30 октября 2009 года №1729, (далее-Правила) приглашает принять участие в государственных закупках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ИМН</w:t>
      </w:r>
      <w:r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для выполнения </w:t>
      </w:r>
      <w:proofErr w:type="spellStart"/>
      <w:r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>эндоваскулярных</w:t>
      </w:r>
      <w:proofErr w:type="spellEnd"/>
      <w:r w:rsidRPr="00D4533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вмешательств способом запроса ценовых предложений.</w:t>
      </w:r>
    </w:p>
    <w:p w:rsidR="00AF21F6" w:rsidRDefault="00AF21F6" w:rsidP="00AF21F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8"/>
        <w:gridCol w:w="1711"/>
        <w:gridCol w:w="2835"/>
        <w:gridCol w:w="780"/>
        <w:gridCol w:w="779"/>
        <w:gridCol w:w="1418"/>
        <w:gridCol w:w="1002"/>
        <w:gridCol w:w="992"/>
        <w:gridCol w:w="841"/>
      </w:tblGrid>
      <w:tr w:rsidR="00AF21F6" w:rsidRPr="005A5FE1" w:rsidTr="009A2EFE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5A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A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070FE0" w:rsidRDefault="00AF21F6" w:rsidP="009A2E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F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Международные непатентованные наименования закупаемых лекарственных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Default="00AF21F6" w:rsidP="009A2E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Краткая</w:t>
            </w:r>
          </w:p>
          <w:p w:rsidR="00AF21F6" w:rsidRPr="00B34D43" w:rsidRDefault="00AF21F6" w:rsidP="009A2E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Default="00AF21F6" w:rsidP="009A2E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B34D43" w:rsidRDefault="00AF21F6" w:rsidP="009A2E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закупа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Default="00AF21F6" w:rsidP="009A2E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 за единицу</w:t>
            </w:r>
          </w:p>
          <w:p w:rsidR="00AF21F6" w:rsidRPr="00B34D43" w:rsidRDefault="00AF21F6" w:rsidP="009A2E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01722E" w:rsidRDefault="00AF21F6" w:rsidP="009A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017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  <w:p w:rsidR="00AF21F6" w:rsidRPr="005A5FE1" w:rsidRDefault="00AF21F6" w:rsidP="009A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017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(тенге)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 и условие поставки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Микрокатетер</w:t>
            </w:r>
            <w:proofErr w:type="spellEnd"/>
          </w:p>
          <w:p w:rsidR="00AF21F6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доставки </w:t>
            </w:r>
          </w:p>
          <w:p w:rsidR="00AF21F6" w:rsidRPr="00085490" w:rsidRDefault="00AF21F6" w:rsidP="009A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стентов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085490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Проводниковый</w:t>
            </w:r>
            <w:proofErr w:type="gramEnd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микрокатетер</w:t>
            </w:r>
            <w:proofErr w:type="spellEnd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ля доставки </w:t>
            </w:r>
            <w:proofErr w:type="spellStart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интракраниальных</w:t>
            </w:r>
            <w:proofErr w:type="spellEnd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стентов</w:t>
            </w:r>
            <w:proofErr w:type="spellEnd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эмболизирующих</w:t>
            </w:r>
            <w:proofErr w:type="spellEnd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средств, </w:t>
            </w:r>
            <w:proofErr w:type="spellStart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рентгеноконтрастных</w:t>
            </w:r>
            <w:proofErr w:type="spellEnd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веществ и других терапевтических агентов. Катетер армирован </w:t>
            </w:r>
            <w:proofErr w:type="spellStart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нитиноловой</w:t>
            </w:r>
            <w:proofErr w:type="spellEnd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проволокой для снижения риска </w:t>
            </w:r>
            <w:proofErr w:type="spellStart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овализации</w:t>
            </w:r>
            <w:proofErr w:type="spellEnd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профиля.  Дистальный внутренний диаметр 0.021 дюйм. Наружный диаметр 2.8-2.3 </w:t>
            </w:r>
            <w:proofErr w:type="spellStart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Проксимальный конец имеет стандартный </w:t>
            </w:r>
            <w:proofErr w:type="spellStart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льюеровский</w:t>
            </w:r>
            <w:proofErr w:type="spellEnd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адаптер для облегченного присоединения аксессуаров. Катетер имеет полужесткий проксимальный сегмент и несколько переходов жесткости по всей длине для облегчения управления. Имеет двойные маркеры. Совместим с </w:t>
            </w:r>
            <w:proofErr w:type="spellStart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диметилсульфоксидом</w:t>
            </w:r>
            <w:proofErr w:type="spellEnd"/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Специальное внешнее покрытие улучшает скользящие характеристики. Общая длина 158см. Стерильная упаковка. </w:t>
            </w:r>
            <w:r w:rsidRPr="000854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устной заявки заказчика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мкр.Калкаман,д.20 Аптечный склад</w:t>
            </w: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Внутричерепной поддерживающий катетер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Однопросветный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гибкий композитный катетер переменной жесткости. Трубка катетера имеет гидрофильное покрытие. Трубка внутричерепного поддерживающего катетера видима при рентгеноскопии. Внутренний просвет внутричерепного поддерживающего катетера позволяет использовать проводники диаметром до 0,038 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дюйма. Проксимальный конец внутричерепного поддерживающего катетера имеет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люэровский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фитинг для возможности подключения принадлежностей и вливания жидкостей через систему. Внутричерепной поддерживающий катетер  выпускается различных размеров для соответствия предпочтениям врача и анатомическим особенностям. Катетер поставляется </w:t>
            </w:r>
            <w:proofErr w:type="gram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стерильным</w:t>
            </w:r>
            <w:proofErr w:type="gram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апирогенным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предназначен только для однократного применения. Размеры внутреннего диаметра ID 0,058" и  ID 0,072". Длина от 105 до 130 см. Длина гибкого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дистальног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конца 8 см.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Проводник диагностический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Проводник диагностический. Широкий спектр диаметров: от .018" до .038". Наличие длинных проводников (260см). Возможность приобретения мини-проводников. Наличие прямых и J-изогнутых проводников. Различный радиус J-загиба. Различная длина гибкой дистальной части вплоть до 25 см. Наличие "двухсторонних" проводников. 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Материал – поддерживающий внутренний стержень из нержавеющей стали,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лубрикантное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тефлоновое покрытие PTFE (политетрафторэтилен) оплетки стержня,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гепариновое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покрытие оплетки.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Характеристики: фиксированный либо нефиксированный  поддерживающий внутренний стержень по всей длине проводника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Интродьюсеры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с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шестилепестковым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гемостатическим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клапаном с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рентгенконтрастным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кончиком и без, с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минипроводником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и без, диаметром 7F, 8F, 9F, 10F, 11F и длиной 5.5, 11, 23 35, 45, 65, 90 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Материал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интродьюсера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рентгенконтрастный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полиэтиленовый пластик, смазывающее покрытие канюли, сосудистого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дилятора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и SLIX™ клапана.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Шестилепестковый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гемостатический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клапан.</w:t>
            </w:r>
          </w:p>
          <w:p w:rsidR="00AF21F6" w:rsidRPr="00516E92" w:rsidRDefault="00AF21F6" w:rsidP="009A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Характеристики: наличие бокового отведения для обмывания инструмента, введения контрольного вещества, иных лекарственных растворов. Трехходовой краник для управления боковым портом. Наличие специального замка для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дилятора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для исключения возможности его дислокации при проведении через мягкие ткани. Возможность поставки с  мини-проводником (двухсторонний, длина 45 см) для отдельных размеров: длина 11 см – все размеры, длина 5,5 см – 7 и 8 F. Цветовая кодировка размеров. 5 штук в упаковке.</w:t>
            </w:r>
          </w:p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Размеры: Ø 7,8, 9, 10 и 11 F (5,5, 11 и 23 см).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Диагностические катетеры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Стальная оплетка для придания жесткости и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рентгеноконтрастности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Материал - нейлон. Просвет – .047’’ (1,19 мм) – 5F, .057’’ (1,45 мм) – 6F. Цветовая кодировка диаметра. Максимальное рабочее давление: 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1200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psi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Показатель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Flow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rate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от 19.8 до 35.0 мл/сек для катетера длиной 100 см (в зависимости от внутреннего просвета и формы кончика). Мягкий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рентгенконтрастный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атравматичный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кончик. Полный спектр форм кончика. Диаметры: 5 или 6F. Длина: 65, 80, 100, 110, 125 см.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Стальная оплетка для придания жесткости и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рентгеноконтрастности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Материал - нейлон. Просвет – .042’’ (1,07 мм) – 4F. Цветовая кодировка диаметра. Максимальное рабочее давление: 1200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psi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Показатель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Flow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rate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от 16.6 до 16.7 мл/сек для катетера длиной 100 см (в зависимости от внутреннего просвета и формы кончика). Мягкий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рентгенконтрастный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атравматичный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кончик. Полный спектр форм кончика. Диаметры: 4F. Длина: 65, 80, 100, 110, 125 см.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Стальная оплетка для придания жесткости и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рентгеноконтрастности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Материал -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полиурентан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Просвет – .057’’ (1,45 мм) – 7F. Цветовая кодировка диаметра. Максимальное рабочее давление: 1200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psi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Показатель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Flow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rate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от 32.0 до 32.2 мл/сек для катетера длиной 100 см (в зависимости от внутреннего просвета и формы кончика). Мягкий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рентгенконтрастный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атравматичный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кончик. Полный спектр форм кончика. Диаметры: 7F. Длина: 65, 80, 100, 110, 125 см.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Катетер диагностический для проведения неселективной и селективной ангиографии периферических артерий. Стальная оплетка для придания жесткости и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рентгеноконтрастности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Цветовая кодировка диаметра. Мягкий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атравматичный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рентгеноконтрастный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кончик. Наличие катетеров как с боковыми отверстиями (для сохранения кровотока), так и без них. Устойчивость к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липиодолу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Формы кончика: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PigTail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Straight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Universal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Flush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MP A1, MP A2, MP B,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Renal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Cobra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Shepherd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Hook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Celiac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Trunk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J-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Curve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Sidewinder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Headhunter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Newton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Mani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Berenstein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Kerber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Bentson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Vertebral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других. Длина: 65см, 80см, 90см, 100см, 110см, 125 см. Диаметр – 5-6F, внутренний просвет – не менее .035’’, показатель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Flow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Rate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от 16 до 30 мл/сек. в зависимости от длины и диаметра катетера. Тело катетера состоит из нейлона.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Катетер диагностический для проведения неселективной и селективной ангиографии периферических артерий. Стальная оплетка для придания жесткости и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рентгеноконтрастности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Цветовая 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кодировка диаметра. Мягкий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атравматичный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рентгеноконтрастный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кончик. Наличие катетеров как с боковыми отверстиями (для сохранения кровотока), так и без них. Устойчивость к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липиодолу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Формы кончика: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PigTail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Straight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Universal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Flush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MP A1, MP A2, MP B,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Renal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Cobra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Shepherd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Hook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Celiac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Trunk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J-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Curve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Sidewinder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Headhunter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Newton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Mani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Berenstein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Kerber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Bentson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Vertebral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других. Длина: 65см, 80см, 90см, 100см, 110см, 125 см. Диаметр – 5-6F, внутренний просвет – не менее .035’’, показатель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Flow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Rate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от 16 до 30 мл/сек. в зависимости от длины и диаметра катетера. Наличие внешнего и внутреннего гидрофильного покрытия по всей длине катетера. Тело катетера состоит из нейлона.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Устройство для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ушивания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артерий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Устройство для закрытия места пункции бедренной артерии с помощью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полигликолевой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пробки.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Дизайн: устройство состоит из рукоятки,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шафта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пробки. Пробка размещена внутри дистального отдела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шафта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Внутренний просвет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шафта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имеет канал для проводника, фиксирующего устройство в месте пункции. 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Материалы: пробка –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полигликолевая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кислота,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неколлагеновая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биосовместимая, полностью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резорбирующаяся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(вода и углекислый газ) в течение 60-90 дней, вес пробки 10 мг, длина до установки – 7,2 мм, диаметр 5 F – 0,061", 6 F – 0,073", 7 F -  0,082". Рукоятка и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шафт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пластик, длина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шафта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12 см. Проводник –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нитинол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Механизм работы: при установке пробка располагается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экстравазально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между фасцией и стенкой артерии с целью исключения кровотечения, что обеспечивается с помощью 2 независимых механизмов прецизионной установки пробки: на рукоятке имеется порт поступления крови и индикаторное окно, показывающие положение дистального кончика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шафта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интра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экстравазальное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).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Размеры: 5 F, 6 F, 7 F. Размеры по заявке Заказчика.</w:t>
            </w:r>
          </w:p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Медфлятор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набор для ЧТКА (BQ-9050)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E92">
              <w:rPr>
                <w:rFonts w:ascii="Times New Roman" w:hAnsi="Times New Roman"/>
                <w:color w:val="000000"/>
                <w:sz w:val="16"/>
                <w:szCs w:val="16"/>
              </w:rPr>
              <w:t>Состав: шприц-</w:t>
            </w:r>
            <w:proofErr w:type="spellStart"/>
            <w:r w:rsidRPr="00516E92">
              <w:rPr>
                <w:rFonts w:ascii="Times New Roman" w:hAnsi="Times New Roman"/>
                <w:color w:val="000000"/>
                <w:sz w:val="16"/>
                <w:szCs w:val="16"/>
              </w:rPr>
              <w:t>медфлятор</w:t>
            </w:r>
            <w:proofErr w:type="spellEnd"/>
            <w:r w:rsidRPr="00516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давлением не ниже 30 </w:t>
            </w:r>
            <w:proofErr w:type="spellStart"/>
            <w:proofErr w:type="gramStart"/>
            <w:r w:rsidRPr="00516E92">
              <w:rPr>
                <w:rFonts w:ascii="Times New Roman" w:hAnsi="Times New Roman"/>
                <w:color w:val="000000"/>
                <w:sz w:val="16"/>
                <w:szCs w:val="16"/>
              </w:rPr>
              <w:t>атм</w:t>
            </w:r>
            <w:proofErr w:type="spellEnd"/>
            <w:proofErr w:type="gramEnd"/>
            <w:r w:rsidRPr="00516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типу манометра с дополнительной линией 15 см с многоходовым краником высокого давления, удобный непрозрачный поршень, сам шприц 20 мл с ценой деления в 2 мл, циферблат под углом 45% в максимальной доступности для глаз, У-образный коннектор с </w:t>
            </w:r>
            <w:proofErr w:type="spellStart"/>
            <w:r w:rsidRPr="00516E92">
              <w:rPr>
                <w:rFonts w:ascii="Times New Roman" w:hAnsi="Times New Roman"/>
                <w:color w:val="000000"/>
                <w:sz w:val="16"/>
                <w:szCs w:val="16"/>
              </w:rPr>
              <w:t>гемостатическим</w:t>
            </w:r>
            <w:proofErr w:type="spellEnd"/>
            <w:r w:rsidRPr="00516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клапаном типа «клик», устройство вращения проводника 0,014'' - 0,015'' и инструмент для ввода 20 </w:t>
            </w:r>
            <w:proofErr w:type="spellStart"/>
            <w:r w:rsidRPr="00516E92">
              <w:rPr>
                <w:rFonts w:ascii="Times New Roman" w:hAnsi="Times New Roman"/>
                <w:color w:val="000000"/>
                <w:sz w:val="16"/>
                <w:szCs w:val="16"/>
              </w:rPr>
              <w:t>Ga</w:t>
            </w:r>
            <w:proofErr w:type="spellEnd"/>
            <w:r w:rsidRPr="00516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единой </w:t>
            </w:r>
            <w:r w:rsidRPr="00516E9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стерильной упаковке плотной прозрачной сверху и бумажной снизу для лучшей визуализации целостности товара. Метод стерилизации: </w:t>
            </w:r>
            <w:proofErr w:type="spellStart"/>
            <w:r w:rsidRPr="00516E92">
              <w:rPr>
                <w:rFonts w:ascii="Times New Roman" w:hAnsi="Times New Roman"/>
                <w:color w:val="000000"/>
                <w:sz w:val="16"/>
                <w:szCs w:val="16"/>
              </w:rPr>
              <w:t>Этиленоксидом</w:t>
            </w:r>
            <w:proofErr w:type="spellEnd"/>
            <w:r w:rsidRPr="00516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</w:p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Игла пункционная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Игла металлическая пункционная без стилета с прозрачным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хабом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Люеровским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соединением. Обеспечивает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чрезкожную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пункцию сосудов для проведения диагностических и интервенционных инструментов. Диаметр иглы от 18G до 21G. Внутренний просвет от 0.021" до 0.038". Длина: 3,8 см (педиатрическая), 5 см (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трансрадиальная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и 7 см (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феморальная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). Возможна поставка со съемными крылышками для обеспечения лучшего упора при пункции.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Направляющий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интрадъюсер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 катетера – наружный слой – нейлон, средняя часть – армированная двухслойная стальная оплетка, внутренний слой – PTFE (политетрафторэтилен), дистальный кончик </w:t>
            </w:r>
            <w:proofErr w:type="spellStart"/>
            <w:r w:rsidRPr="00516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рентгенконтрастный</w:t>
            </w:r>
            <w:proofErr w:type="spellEnd"/>
            <w:r w:rsidRPr="00516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(длина 2,5 или 16 мм). Характеристики: </w:t>
            </w:r>
            <w:proofErr w:type="spellStart"/>
            <w:r w:rsidRPr="00516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мультисегментный</w:t>
            </w:r>
            <w:proofErr w:type="spellEnd"/>
            <w:r w:rsidRPr="00516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дизайн. </w:t>
            </w:r>
            <w:proofErr w:type="spellStart"/>
            <w:r w:rsidRPr="00516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Термосплавка</w:t>
            </w:r>
            <w:proofErr w:type="spellEnd"/>
            <w:r w:rsidRPr="00516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отдельных сегментов (мягкого кончика, формирующейся части, основного </w:t>
            </w:r>
            <w:proofErr w:type="spellStart"/>
            <w:r w:rsidRPr="00516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шафта</w:t>
            </w:r>
            <w:proofErr w:type="spellEnd"/>
            <w:r w:rsidRPr="00516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кончик мягкий, гибкий, </w:t>
            </w:r>
            <w:proofErr w:type="spellStart"/>
            <w:r w:rsidRPr="00516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атравматичный</w:t>
            </w:r>
            <w:proofErr w:type="spellEnd"/>
            <w:r w:rsidRPr="00516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«Гибридная технология» оплетки увеличивает внутренний просвет и обеспечивает поддержку во время манипуляции. Армирование стенки катетера стальной сеткой препятствует перегибанию устройства в местах анатомических изгибов. Стальная оплетка двойная: круглого и прямоугольного сечения. Специальная технология производства обеспечивает постоянный внутренний просвет по всей длине. Внутренний просвет катетера: 9 F – 0.098", 8 F – 0.088", 7 F – 0.078" и 6 F – 0 .070". 1 единица в упаковке. Размеры: длина 55, 90, 95 и 125 см. Диаметры - от 6 до 9 </w:t>
            </w:r>
            <w:proofErr w:type="spellStart"/>
            <w:r w:rsidRPr="00516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F.Размеры</w:t>
            </w:r>
            <w:proofErr w:type="spellEnd"/>
            <w:r w:rsidRPr="00516E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заявке Заказчика.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D6B1E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D6B1E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Гемостатический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Y 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коннектор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21F6" w:rsidRPr="00F44300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Гемостатический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Y 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коннектор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F44300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EF306C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мкр.Калкаман,д.20 Аптечный склад</w:t>
            </w:r>
          </w:p>
        </w:tc>
      </w:tr>
      <w:tr w:rsidR="00AF21F6" w:rsidRPr="005A5FE1" w:rsidTr="009A2EFE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Микрокатетер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Микрокатетер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общая длина 165 см, дистальная часть 1,2F x 12 см, 0.008''  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, общая длина 180 см.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D6B1E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D6B1E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433</w:t>
            </w: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Микропроводник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Микропроводник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Проксимальный конец из нержавеющей стали, дистальный конец из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нитинола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Дистальный диаметр 0.007, 1214, 008, Кончик прямой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D6B1E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D6B1E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</w:t>
            </w: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Направляющий катетер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Наружный диаметр 6F, внутренний диаметр 1.78 мм (0.070). Гибкий дистальный конец. </w:t>
            </w:r>
            <w:proofErr w:type="gram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Кончик</w:t>
            </w:r>
            <w:proofErr w:type="gram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изогнутый под углом 45 градусов.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Наименование:  Направляющий катетер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D6B1E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D6B1E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</w:t>
            </w: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12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Система отсоединения со звуковым и визуальным контролем V-GRIP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Система отделения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микроспиралей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Контроллер стерильный и предназначен для одноразового использования</w:t>
            </w:r>
            <w:proofErr w:type="gram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Совершает до 20 отделений. Источник питания – заряженные батареи  без специальных условий хранения. Контроллер  состоит из микросхемы – микропроцессора</w:t>
            </w:r>
            <w:proofErr w:type="gram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Система должна проверять зарядку батареи и ее исправность. Простой мониторинг готовности контроллера. В случае неисправности - красная лампочка</w:t>
            </w:r>
            <w:proofErr w:type="gram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Простое нажатие на кнопку отделения спирали завершает процесс не более чем за 3 секунды.  Цикл отсоединения сопровождается звуковыми и визуальными сигналами.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1097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1097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25 8</w:t>
            </w:r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Катетер баллонный размерами: диаметром 2.0 мм до 7.0мм; длиной от 8мм до 200мм.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Баллонный катетер для периферической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ангиопластики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системе доставки быстрой смены (RX), совместимый с 0,014''проводником.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Типоразмеры: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диамет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(мм) 2,0; 2,25; 2,5; 2,75; 3,0;  3,5;  4,0; 4,50; 6,0; 7,0 мм длина (мм) 8; 10;  20;  30; 40; 60; 80; 100; 120; 150; 200 мм. Дизайн баллонного катетера - система быстрой доставки """"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rapid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exchange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"""" (монорельсовый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баллоный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катетер).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Гидрофильное покрытие баллона и дистальной части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шафта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Материал баллона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Vestamid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Наличие рабочей длины катетера 80 см или  140 см, длина быстрой замены 25 см. Наличие платиново-иридиевых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рентгеноконтрастных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меток. Расположение маркеров на проксимальном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шафте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90 см и 100 см. Профиль кончика 0,016"". Размер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шафта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2.1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(0.70 мм).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Наличие номинального давления (NP) не более 6 </w:t>
            </w:r>
            <w:proofErr w:type="gram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АТМ</w:t>
            </w:r>
            <w:proofErr w:type="gram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давления разрыва (RBP) не менее 14-16 АТМ.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1097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1097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100 000 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D6B1E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Интродьюсеры</w:t>
            </w:r>
            <w:proofErr w:type="spellEnd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с </w:t>
            </w:r>
            <w:proofErr w:type="spellStart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шестилепестковым</w:t>
            </w:r>
            <w:proofErr w:type="spellEnd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гемостатическим</w:t>
            </w:r>
            <w:proofErr w:type="spellEnd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клапаном с </w:t>
            </w:r>
            <w:proofErr w:type="spellStart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рентгенконтрастным</w:t>
            </w:r>
            <w:proofErr w:type="spellEnd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кончиком и без, с </w:t>
            </w:r>
            <w:proofErr w:type="spellStart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минипроводником</w:t>
            </w:r>
            <w:proofErr w:type="spellEnd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и без, диаметром 4F, 5F, 6F и длиной 5.5, 11, 23 35, 45, 65, 90 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Default="00AF21F6" w:rsidP="009A2EF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Материал </w:t>
            </w:r>
            <w:proofErr w:type="spellStart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интродьюсера</w:t>
            </w:r>
            <w:proofErr w:type="spellEnd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proofErr w:type="spellStart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рентгенконтрастный</w:t>
            </w:r>
            <w:proofErr w:type="spellEnd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полиэтиленовый пластик, смазывающее покрытие </w:t>
            </w:r>
            <w:proofErr w:type="spellStart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SiLX</w:t>
            </w:r>
            <w:proofErr w:type="spellEnd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® канюли, сосудистого </w:t>
            </w:r>
            <w:proofErr w:type="spellStart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дилятора</w:t>
            </w:r>
            <w:proofErr w:type="spellEnd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и SLIX™ клапана. </w:t>
            </w:r>
            <w:proofErr w:type="spellStart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Шестилепестковый</w:t>
            </w:r>
            <w:proofErr w:type="spellEnd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гемостатический</w:t>
            </w:r>
            <w:proofErr w:type="spellEnd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клапан.</w:t>
            </w:r>
          </w:p>
          <w:p w:rsidR="00AF21F6" w:rsidRPr="00701A46" w:rsidRDefault="00AF21F6" w:rsidP="009A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Х</w:t>
            </w:r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арактеристики: наличие бокового отведения для обмывания инструмента, введения контрольного вещества, иных лекарственных растворов. Трехходовой краник для управления боковым портом. Наличие специального замка для </w:t>
            </w:r>
            <w:proofErr w:type="spellStart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дилятора</w:t>
            </w:r>
            <w:proofErr w:type="spellEnd"/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для исключения возможности его дислокации при проведении через мягкие ткани. Возможность поставки с  мини-проводником (двухсторонний, длина 45 см) для отдельных размеров: длина 11 см – все размеры, длина 5,5 см – 4, 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F. Цветовая кодировка размеров. 5 штук в упаковке.</w:t>
            </w:r>
          </w:p>
          <w:p w:rsidR="00AF21F6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01A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Размеры: Ø 4, 5, 6  F (5,5, 11 и 23 см), Ø 5,5 и 6,5 F (11 см).</w:t>
            </w:r>
          </w:p>
          <w:p w:rsidR="00AF21F6" w:rsidRPr="00CD6B1E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1097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1097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Микрокатетер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• Усиленный катетер, состоящий из 7 сегментов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•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Атравматично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отполированная дистальная часть катетера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• 2 платиновых маркера, позволяющих производить отсоединение спиралей в нужной части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• Внешний диаметр 2,4F, внутренний 1,7F, внутренний диаметр 0,017”; диаметр 2,5/2,0F - внутренний диаметр 0,021”; диаметр 3,1/2,6 F  - внутренний диаметр 0,027”;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• Общая длина 150 см</w:t>
            </w: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• Доступен в двух видах: «обычный» и «экстра поддержка»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Катетер баллонный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Баллоны для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транслюминальной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ангиопластики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коронарных артерий. Типоразмеры:  1,25; 1,5; 2,0; 2,25; 2,5;2,75;3,0. Длина 10,15,20 мм. Гидрофильное покрытие дистальных 32 см. 2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ренгеноконтрасных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маркера. Силиконовое покрытие </w:t>
            </w:r>
            <w:proofErr w:type="gram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проксимального</w:t>
            </w:r>
            <w:proofErr w:type="gram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шафта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Дистальный кончик с профилем 0,40 мм для баллонов диаметром от 1,25 – 2,25 и длиной 10 мм. Профиль баллона 0,026”. Внутренний диаметр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шафта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0,375 для баллона  φ 1,25/10. Баллон быстрой смены под проводник 0,014”. Профиль баллона 0,026”. Рабочая длина катетера не менее 145 см. Диаметр проксимального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шафта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1,9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дистального-от  2,4 – 2,6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Номинальное давление 6 атм. Давление разрыва 14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atm</w:t>
            </w:r>
            <w:proofErr w:type="spellEnd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  Дизайн баллона – </w:t>
            </w:r>
            <w:proofErr w:type="spellStart"/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трехлепестковый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Инструмент для механического удаления тромба</w:t>
            </w:r>
          </w:p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pStyle w:val="rmcjqpoq"/>
              <w:autoSpaceDE w:val="0"/>
              <w:autoSpaceDN w:val="0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r w:rsidRPr="00516E92">
              <w:rPr>
                <w:bCs/>
                <w:sz w:val="16"/>
                <w:szCs w:val="16"/>
              </w:rPr>
              <w:t>И</w:t>
            </w:r>
            <w:r w:rsidRPr="00516E92">
              <w:rPr>
                <w:sz w:val="16"/>
                <w:szCs w:val="16"/>
              </w:rPr>
              <w:t xml:space="preserve">нструмент для </w:t>
            </w:r>
            <w:proofErr w:type="spellStart"/>
            <w:r w:rsidRPr="00516E92">
              <w:rPr>
                <w:sz w:val="16"/>
                <w:szCs w:val="16"/>
              </w:rPr>
              <w:t>реваскуляризациии</w:t>
            </w:r>
            <w:proofErr w:type="spellEnd"/>
            <w:r w:rsidRPr="00516E92">
              <w:rPr>
                <w:sz w:val="16"/>
                <w:szCs w:val="16"/>
              </w:rPr>
              <w:t xml:space="preserve"> и </w:t>
            </w:r>
            <w:proofErr w:type="spellStart"/>
            <w:r w:rsidRPr="00516E92">
              <w:rPr>
                <w:sz w:val="16"/>
                <w:szCs w:val="16"/>
              </w:rPr>
              <w:t>тромбоэкстракции</w:t>
            </w:r>
            <w:proofErr w:type="spellEnd"/>
            <w:r w:rsidRPr="00516E92">
              <w:rPr>
                <w:sz w:val="16"/>
                <w:szCs w:val="16"/>
              </w:rPr>
              <w:t xml:space="preserve"> </w:t>
            </w:r>
            <w:r w:rsidRPr="00516E92">
              <w:rPr>
                <w:rStyle w:val="a7"/>
              </w:rPr>
              <w:t xml:space="preserve">3D </w:t>
            </w:r>
            <w:proofErr w:type="spellStart"/>
            <w:r w:rsidRPr="00516E92">
              <w:rPr>
                <w:rStyle w:val="a7"/>
              </w:rPr>
              <w:t>Separator</w:t>
            </w:r>
            <w:proofErr w:type="spellEnd"/>
            <w:r w:rsidRPr="00516E92">
              <w:rPr>
                <w:rStyle w:val="a7"/>
              </w:rPr>
              <w:t xml:space="preserve"> </w:t>
            </w:r>
            <w:proofErr w:type="gramStart"/>
            <w:r w:rsidRPr="00516E92">
              <w:rPr>
                <w:sz w:val="16"/>
                <w:szCs w:val="16"/>
              </w:rPr>
              <w:t>длинной</w:t>
            </w:r>
            <w:proofErr w:type="gramEnd"/>
            <w:r w:rsidRPr="00516E92">
              <w:rPr>
                <w:sz w:val="16"/>
                <w:szCs w:val="16"/>
              </w:rPr>
              <w:t xml:space="preserve"> 26 мм.</w:t>
            </w:r>
          </w:p>
          <w:p w:rsidR="00AF21F6" w:rsidRPr="00516E92" w:rsidRDefault="00AF21F6" w:rsidP="009A2EFE">
            <w:pPr>
              <w:pStyle w:val="rmcjqpoq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1097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Направительный катетер</w:t>
            </w:r>
          </w:p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pStyle w:val="rmcjqpoq"/>
              <w:autoSpaceDE w:val="0"/>
              <w:autoSpaceDN w:val="0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516E92">
              <w:rPr>
                <w:sz w:val="16"/>
                <w:szCs w:val="16"/>
              </w:rPr>
              <w:t>Гайд</w:t>
            </w:r>
            <w:proofErr w:type="spellEnd"/>
            <w:r w:rsidRPr="00516E92">
              <w:rPr>
                <w:sz w:val="16"/>
                <w:szCs w:val="16"/>
              </w:rPr>
              <w:t xml:space="preserve">-катетеры доставки стерильные, однократного применения </w:t>
            </w:r>
            <w:proofErr w:type="spellStart"/>
            <w:r w:rsidRPr="00516E92">
              <w:rPr>
                <w:b/>
                <w:sz w:val="16"/>
                <w:szCs w:val="16"/>
              </w:rPr>
              <w:t>Neuron</w:t>
            </w:r>
            <w:proofErr w:type="spellEnd"/>
            <w:r w:rsidRPr="00516E92">
              <w:rPr>
                <w:sz w:val="16"/>
                <w:szCs w:val="16"/>
              </w:rPr>
              <w:t xml:space="preserve">: </w:t>
            </w:r>
            <w:r w:rsidRPr="00516E92">
              <w:rPr>
                <w:sz w:val="16"/>
                <w:szCs w:val="16"/>
                <w:lang w:val="en-US"/>
              </w:rPr>
              <w:t>Neuron</w:t>
            </w:r>
            <w:r w:rsidRPr="00516E92">
              <w:rPr>
                <w:sz w:val="16"/>
                <w:szCs w:val="16"/>
              </w:rPr>
              <w:t xml:space="preserve"> </w:t>
            </w:r>
            <w:r w:rsidRPr="00516E92">
              <w:rPr>
                <w:sz w:val="16"/>
                <w:szCs w:val="16"/>
                <w:lang w:val="en-US"/>
              </w:rPr>
              <w:t>MAX</w:t>
            </w:r>
            <w:r w:rsidRPr="00516E92">
              <w:rPr>
                <w:sz w:val="16"/>
                <w:szCs w:val="16"/>
              </w:rPr>
              <w:t xml:space="preserve"> 088 длинной 80 или 90 см с концом </w:t>
            </w:r>
            <w:r w:rsidRPr="00516E92">
              <w:rPr>
                <w:sz w:val="16"/>
                <w:szCs w:val="16"/>
                <w:lang w:val="en-US"/>
              </w:rPr>
              <w:t>Straight</w:t>
            </w:r>
            <w:r w:rsidRPr="00516E92">
              <w:rPr>
                <w:sz w:val="16"/>
                <w:szCs w:val="16"/>
              </w:rPr>
              <w:t xml:space="preserve"> или </w:t>
            </w:r>
            <w:r w:rsidRPr="00516E92">
              <w:rPr>
                <w:sz w:val="16"/>
                <w:szCs w:val="16"/>
                <w:lang w:val="en-US"/>
              </w:rPr>
              <w:t>MP</w:t>
            </w:r>
            <w:r w:rsidRPr="00516E92">
              <w:rPr>
                <w:sz w:val="16"/>
                <w:szCs w:val="16"/>
              </w:rPr>
              <w:t xml:space="preserve"> в комплекте с селективным катетером 6</w:t>
            </w:r>
            <w:r w:rsidRPr="00516E92">
              <w:rPr>
                <w:sz w:val="16"/>
                <w:szCs w:val="16"/>
                <w:lang w:val="en-US"/>
              </w:rPr>
              <w:t>F</w:t>
            </w:r>
            <w:r w:rsidRPr="00516E92">
              <w:rPr>
                <w:sz w:val="16"/>
                <w:szCs w:val="16"/>
              </w:rPr>
              <w:t xml:space="preserve"> </w:t>
            </w:r>
            <w:r w:rsidRPr="00516E92">
              <w:rPr>
                <w:sz w:val="16"/>
                <w:szCs w:val="16"/>
                <w:lang w:val="en-US"/>
              </w:rPr>
              <w:t>Select</w:t>
            </w:r>
            <w:r w:rsidRPr="00516E92">
              <w:rPr>
                <w:sz w:val="16"/>
                <w:szCs w:val="16"/>
              </w:rPr>
              <w:t xml:space="preserve"> </w:t>
            </w:r>
            <w:r w:rsidRPr="00516E92">
              <w:rPr>
                <w:sz w:val="16"/>
                <w:szCs w:val="16"/>
                <w:lang w:val="en-US"/>
              </w:rPr>
              <w:t>catheter</w:t>
            </w:r>
            <w:r w:rsidRPr="00516E92">
              <w:rPr>
                <w:sz w:val="16"/>
                <w:szCs w:val="16"/>
              </w:rPr>
              <w:t xml:space="preserve">; </w:t>
            </w:r>
            <w:r w:rsidRPr="00516E92">
              <w:rPr>
                <w:sz w:val="16"/>
                <w:szCs w:val="16"/>
                <w:lang w:val="en-US"/>
              </w:rPr>
              <w:t>Neuron</w:t>
            </w:r>
            <w:r w:rsidRPr="00516E92">
              <w:rPr>
                <w:sz w:val="16"/>
                <w:szCs w:val="16"/>
              </w:rPr>
              <w:t xml:space="preserve"> 070 длинной 95 или 105 см с концом </w:t>
            </w:r>
            <w:r w:rsidRPr="00516E92">
              <w:rPr>
                <w:sz w:val="16"/>
                <w:szCs w:val="16"/>
                <w:lang w:val="en-US"/>
              </w:rPr>
              <w:t>Straight</w:t>
            </w:r>
            <w:r w:rsidRPr="00516E92">
              <w:rPr>
                <w:sz w:val="16"/>
                <w:szCs w:val="16"/>
              </w:rPr>
              <w:t xml:space="preserve"> или </w:t>
            </w:r>
            <w:r w:rsidRPr="00516E92">
              <w:rPr>
                <w:sz w:val="16"/>
                <w:szCs w:val="16"/>
                <w:lang w:val="en-US"/>
              </w:rPr>
              <w:t>MP</w:t>
            </w:r>
            <w:r w:rsidRPr="00516E92">
              <w:rPr>
                <w:sz w:val="16"/>
                <w:szCs w:val="16"/>
              </w:rPr>
              <w:t xml:space="preserve"> в комплекте с селективным катетером 5</w:t>
            </w:r>
            <w:r w:rsidRPr="00516E92">
              <w:rPr>
                <w:sz w:val="16"/>
                <w:szCs w:val="16"/>
                <w:lang w:val="en-US"/>
              </w:rPr>
              <w:t>F</w:t>
            </w:r>
            <w:r w:rsidRPr="00516E92">
              <w:rPr>
                <w:sz w:val="16"/>
                <w:szCs w:val="16"/>
              </w:rPr>
              <w:t xml:space="preserve"> </w:t>
            </w:r>
            <w:r w:rsidRPr="00516E92">
              <w:rPr>
                <w:sz w:val="16"/>
                <w:szCs w:val="16"/>
                <w:lang w:val="en-US"/>
              </w:rPr>
              <w:t>Select</w:t>
            </w:r>
            <w:r w:rsidRPr="00516E92">
              <w:rPr>
                <w:sz w:val="16"/>
                <w:szCs w:val="16"/>
              </w:rPr>
              <w:t xml:space="preserve"> </w:t>
            </w:r>
            <w:r w:rsidRPr="00516E92">
              <w:rPr>
                <w:sz w:val="16"/>
                <w:szCs w:val="16"/>
                <w:lang w:val="en-US"/>
              </w:rPr>
              <w:t>catheter</w:t>
            </w:r>
            <w:r w:rsidRPr="00516E92">
              <w:rPr>
                <w:sz w:val="16"/>
                <w:szCs w:val="16"/>
              </w:rPr>
              <w:t xml:space="preserve">; </w:t>
            </w:r>
            <w:r w:rsidRPr="00516E92">
              <w:rPr>
                <w:sz w:val="16"/>
                <w:szCs w:val="16"/>
                <w:lang w:val="en-US"/>
              </w:rPr>
              <w:t>Neuron</w:t>
            </w:r>
            <w:r w:rsidRPr="00516E92">
              <w:rPr>
                <w:sz w:val="16"/>
                <w:szCs w:val="16"/>
              </w:rPr>
              <w:t xml:space="preserve"> 053 длинной 105 или 115 см с концом </w:t>
            </w:r>
            <w:r w:rsidRPr="00516E92">
              <w:rPr>
                <w:sz w:val="16"/>
                <w:szCs w:val="16"/>
                <w:lang w:val="en-US"/>
              </w:rPr>
              <w:t>Straight</w:t>
            </w:r>
            <w:r w:rsidRPr="00516E92">
              <w:rPr>
                <w:sz w:val="16"/>
                <w:szCs w:val="16"/>
              </w:rPr>
              <w:t xml:space="preserve"> или </w:t>
            </w:r>
            <w:r w:rsidRPr="00516E92">
              <w:rPr>
                <w:sz w:val="16"/>
                <w:szCs w:val="16"/>
                <w:lang w:val="en-US"/>
              </w:rPr>
              <w:t>MP</w:t>
            </w:r>
            <w:r w:rsidRPr="00516E92">
              <w:rPr>
                <w:sz w:val="16"/>
                <w:szCs w:val="16"/>
              </w:rPr>
              <w:t xml:space="preserve"> и дистальной гибкой зоной 6 или 12 см. </w:t>
            </w:r>
          </w:p>
          <w:p w:rsidR="00AF21F6" w:rsidRPr="00AF21F6" w:rsidRDefault="00AF21F6" w:rsidP="009A2EFE">
            <w:pPr>
              <w:pStyle w:val="rmcjqpoq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1097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162 160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1097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6E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Нанос для аспирации тромба</w:t>
            </w:r>
          </w:p>
          <w:p w:rsidR="00AF21F6" w:rsidRPr="00516E92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16E92" w:rsidRDefault="00AF21F6" w:rsidP="009A2EFE">
            <w:pPr>
              <w:pStyle w:val="rmcjqpoq"/>
              <w:autoSpaceDE w:val="0"/>
              <w:autoSpaceDN w:val="0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r w:rsidRPr="00516E92">
              <w:rPr>
                <w:sz w:val="16"/>
                <w:szCs w:val="16"/>
              </w:rPr>
              <w:t xml:space="preserve">Насос электрический, вакуумный, нестерильный, многократного использования </w:t>
            </w:r>
            <w:r w:rsidRPr="00516E92">
              <w:rPr>
                <w:sz w:val="16"/>
                <w:szCs w:val="16"/>
                <w:lang w:val="en-US"/>
              </w:rPr>
              <w:t>MAX</w:t>
            </w:r>
            <w:r w:rsidRPr="00516E92">
              <w:rPr>
                <w:sz w:val="16"/>
                <w:szCs w:val="16"/>
              </w:rPr>
              <w:t xml:space="preserve"> </w:t>
            </w:r>
            <w:proofErr w:type="spellStart"/>
            <w:r w:rsidRPr="00516E92">
              <w:rPr>
                <w:sz w:val="16"/>
                <w:szCs w:val="16"/>
              </w:rPr>
              <w:t>Pump</w:t>
            </w:r>
            <w:proofErr w:type="spellEnd"/>
            <w:r w:rsidRPr="00516E92">
              <w:rPr>
                <w:sz w:val="16"/>
                <w:szCs w:val="16"/>
              </w:rPr>
              <w:t xml:space="preserve"> с напряжением питания 220В. В комплекте с набором для одноразового использования, состоящего из стерильной аспирационной трубки PST3 и нестерильной канистры с фильтром </w:t>
            </w:r>
            <w:r w:rsidRPr="00516E92">
              <w:rPr>
                <w:sz w:val="16"/>
                <w:szCs w:val="16"/>
                <w:lang w:val="en-US"/>
              </w:rPr>
              <w:t>PAPS</w:t>
            </w:r>
            <w:r w:rsidRPr="00516E92">
              <w:rPr>
                <w:sz w:val="16"/>
                <w:szCs w:val="16"/>
              </w:rPr>
              <w:t>2.</w:t>
            </w:r>
          </w:p>
          <w:p w:rsidR="00AF21F6" w:rsidRPr="00516E92" w:rsidRDefault="00AF21F6" w:rsidP="009A2EFE">
            <w:pPr>
              <w:pStyle w:val="rmcjqpoq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1 263 600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24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16E92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10976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Жидкое </w:t>
            </w:r>
            <w:proofErr w:type="spellStart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эмболизирующее</w:t>
            </w:r>
            <w:proofErr w:type="spellEnd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C10976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Жидкое </w:t>
            </w:r>
            <w:proofErr w:type="spellStart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эмболизирующее</w:t>
            </w:r>
            <w:proofErr w:type="spellEnd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средство для </w:t>
            </w:r>
            <w:proofErr w:type="spellStart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эмболизации</w:t>
            </w:r>
            <w:proofErr w:type="spellEnd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церебральных АВМ из </w:t>
            </w:r>
            <w:proofErr w:type="spellStart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кополимера</w:t>
            </w:r>
            <w:proofErr w:type="spellEnd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этиленвинилалкоголя</w:t>
            </w:r>
            <w:proofErr w:type="spellEnd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растворенное в ДМСО растворе </w:t>
            </w:r>
            <w:proofErr w:type="gramStart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взвешенным танталовым порошком для </w:t>
            </w:r>
            <w:proofErr w:type="spellStart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рентгеноконтрастности</w:t>
            </w:r>
            <w:proofErr w:type="spellEnd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Для введения только с совместимым катетером. Возможность выбора вязкости от 12 до 18 </w:t>
            </w:r>
            <w:proofErr w:type="spellStart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сантипуазов</w:t>
            </w:r>
            <w:proofErr w:type="spellEnd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Возможность выбора </w:t>
            </w:r>
            <w:proofErr w:type="spellStart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рентгенконтрастности</w:t>
            </w:r>
            <w:proofErr w:type="spellEnd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пределах 30%. Комплект состоит из  1,5 мл </w:t>
            </w:r>
            <w:proofErr w:type="spellStart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эмболизата</w:t>
            </w:r>
            <w:proofErr w:type="spellEnd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1,5 мл ДМСО, желтого шприца для ДМСО, 2 белых шприцов для </w:t>
            </w:r>
            <w:proofErr w:type="spellStart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эмболизата</w:t>
            </w:r>
            <w:proofErr w:type="spellEnd"/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двух адаптеров.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410 000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D6B1E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Гидрофильный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микропроводник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CD6B1E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Гидрофильный</w:t>
            </w:r>
            <w:proofErr w:type="gram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мягкий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микропроводник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использования в периферических, висцеральных сосудах и сосудах головного мозга. Диаметр проводника 0.008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Диаметр проксимальной части проводника 0,012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in.Длина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гидрофильной части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проксимальнее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рентгеноконтрастной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оплетки 30 см.  Передача крутящего момента 1:1. Общая длина 200 см, длина дистальной части с платиновой оплеткой 10 см.  Крутящий момент 1:1. Вокруг стержня намотан провод из платинового сплава. Гибкость кончика – высокая. Кончик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атравматичный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рентгеноконтрастный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Угол наклона кончика – изменяемый. Стерильная упаковка.</w:t>
            </w: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Регистрационное наименование: Гидрофильный проводник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Mirage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диаметром 0,008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длиной 200 см</w:t>
            </w: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165 500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416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D6B1E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Гидрофильный проводник - 10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CD6B1E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Гидрофильный</w:t>
            </w:r>
            <w:proofErr w:type="gram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мягкий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микропроводник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использования в периферических, висцеральных сосудах и сосудах головного мозга. Диаметр дистальной части проводника идентичен диаметру проксимальной части проводника. Сердечник имеет оплетку из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нитинола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увеличения гибкости и увеличения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проталкиваемости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Передача крутящего момента 1:1. Кончик проводника имеет оплетку из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рентгеноконтрастной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платиновой проволоки. Длина 200 см, длина дистальной части с платиновой оплеткой 10 см, диаметр дистального конца  0.010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Регистрационное наименование: Гидрофильный проводник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SilverSpeed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диаметром: 0.010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0.014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0.016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длиной: 175 см; 200 см</w:t>
            </w: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D6B1E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Проводник гидрофильный</w:t>
            </w:r>
            <w:r w:rsidRPr="00E27F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27F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удлинённые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507F62" w:rsidRDefault="00AF21F6" w:rsidP="009A2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7F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Проводники диагностические. Наименование товара – диагностические проводники. Основные функциональные требования, технические характеристики.  Материал проводника: высокоэластичный сплав на основе </w:t>
            </w:r>
            <w:proofErr w:type="spellStart"/>
            <w:r w:rsidRPr="00507F62">
              <w:rPr>
                <w:rFonts w:ascii="Times New Roman" w:hAnsi="Times New Roman"/>
                <w:color w:val="000000"/>
                <w:sz w:val="16"/>
                <w:szCs w:val="16"/>
              </w:rPr>
              <w:t>нитинола</w:t>
            </w:r>
            <w:proofErr w:type="spellEnd"/>
            <w:r w:rsidRPr="00507F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покрытый полиуретаном.  Наличие выбора диаметров: 0,018”; 0,025”; 0,032”; 0,035”; 0,038”.  Наличие выбора длин </w:t>
            </w:r>
            <w:r w:rsidRPr="00507F6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проводника: 220; 260; 300 см.  Наличие возможности выбора формы проводников: прямой;  прямой жесткий; изогнутый; изгиб 45º; изгиб 45º жесткий.  Длина гибкой дистальной части: 10 мм; 30 мм. Наличие гидрофильного устойчивого покрытия всего проводника.</w:t>
            </w:r>
          </w:p>
          <w:p w:rsidR="00AF21F6" w:rsidRDefault="00AF21F6" w:rsidP="009A2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F21F6" w:rsidRPr="00FA13EB" w:rsidRDefault="00AF21F6" w:rsidP="009A2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F21F6" w:rsidRPr="00540EEE" w:rsidRDefault="00AF21F6" w:rsidP="009A2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25245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58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D6B1E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D6B1E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Микрокатетер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для доставки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эмболизирующих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агентов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CD6B1E" w:rsidRDefault="00AF21F6" w:rsidP="009A2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Микрокатетер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потоконаправляемый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предназначенный</w:t>
            </w:r>
            <w:proofErr w:type="gram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доступа в периферические сосуды и сосуды головного мозга при контролируемом селективном введении специализированных лечебных средств, включая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эмболизирующие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или диагностические материалы. Имеет гидрофильное покрытие наружной поверхности внутренне покрытие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тефлоном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снижения трения. Наличие двух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рентгеноконтрастных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маркера на дистальном конце катетера. Длина гибкого дистального кончика 25 см. Длина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потоконаправляемого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сегмента 7 см. Внутренний диаметр проксимального конца 0,015", дистального 0,013".  Наружный диаметр проксимального конца 2,7F, дистального 2,7F. Общая длина 170 см, рабочая длина 165 см. Совместим с проводником 0,010".</w:t>
            </w: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Регистрационное наи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менование: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Микрокатетер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диаметром 0,013 </w:t>
            </w:r>
            <w:proofErr w:type="spellStart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длиной 165 см</w:t>
            </w: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F6" w:rsidRPr="00CD6B1E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D6B1E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  <w:r w:rsidRPr="00CD6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CD6B1E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1 800 000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5A5FE1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1F6" w:rsidRPr="005A5FE1" w:rsidTr="009A2EFE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021F84" w:rsidRDefault="00AF21F6" w:rsidP="009A2E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F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F6" w:rsidRPr="00021F84" w:rsidRDefault="00AF21F6" w:rsidP="009A2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1F6" w:rsidRPr="00021F84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021F84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021F84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1F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49 437 050,00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F6" w:rsidRPr="00021F84" w:rsidRDefault="00AF21F6" w:rsidP="009A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21F6" w:rsidRDefault="00AF21F6" w:rsidP="00AF21F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1F6" w:rsidRDefault="00AF21F6" w:rsidP="00AF21F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21F6" w:rsidRDefault="00AF21F6" w:rsidP="00AF21F6">
      <w:pPr>
        <w:spacing w:after="0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 (приема)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4D5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находящаяся по адресу: г. Алматы, мкр. Калкаман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д.20,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закупок. Срок подачи ценовых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 </w:t>
      </w:r>
      <w:r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09» февраля</w:t>
      </w:r>
      <w:r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до 12 часов 00 мин (включительно).</w:t>
      </w:r>
    </w:p>
    <w:p w:rsidR="00AF21F6" w:rsidRPr="004D5232" w:rsidRDefault="00AF21F6" w:rsidP="00AF21F6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AF21F6" w:rsidRDefault="00AF21F6" w:rsidP="00AF21F6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Pr="004D5232">
        <w:rPr>
          <w:color w:val="00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1FB2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6C1FB2">
        <w:rPr>
          <w:rFonts w:ascii="Times New Roman" w:hAnsi="Times New Roman" w:cs="Times New Roman"/>
          <w:b/>
          <w:color w:val="000000"/>
          <w:sz w:val="28"/>
          <w:szCs w:val="28"/>
        </w:rPr>
        <w:t>» февраля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г. по адресу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Алматы, мкр. Калкаман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 20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4D5232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232">
        <w:rPr>
          <w:rFonts w:ascii="Times New Roman" w:hAnsi="Times New Roman" w:cs="Times New Roman"/>
          <w:sz w:val="28"/>
          <w:szCs w:val="28"/>
        </w:rPr>
        <w:t xml:space="preserve">2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 часов 00мин.</w:t>
      </w:r>
    </w:p>
    <w:p w:rsidR="00AF21F6" w:rsidRPr="004D5232" w:rsidRDefault="00AF21F6" w:rsidP="00AF2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F21F6" w:rsidRPr="004D5232" w:rsidRDefault="00AF21F6" w:rsidP="00AF2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И.о. главного врача                                                               Абдуллаев М.Ш.</w:t>
      </w:r>
    </w:p>
    <w:p w:rsidR="00AF21F6" w:rsidRPr="004D5232" w:rsidRDefault="00AF21F6" w:rsidP="00AF2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F21F6" w:rsidRDefault="00AF21F6" w:rsidP="00AF21F6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AF21F6" w:rsidRDefault="00AF21F6" w:rsidP="00AF21F6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ДАТА: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07</w:t>
      </w:r>
      <w:r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.02.2017г.</w:t>
      </w:r>
    </w:p>
    <w:p w:rsidR="00BB2538" w:rsidRDefault="00BB2538">
      <w:bookmarkStart w:id="0" w:name="_GoBack"/>
      <w:bookmarkEnd w:id="0"/>
    </w:p>
    <w:sectPr w:rsidR="00BB2538" w:rsidSect="00507F62">
      <w:headerReference w:type="default" r:id="rId5"/>
      <w:footerReference w:type="default" r:id="rId6"/>
      <w:pgSz w:w="11906" w:h="16838"/>
      <w:pgMar w:top="1276" w:right="849" w:bottom="1701" w:left="1134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94226"/>
      <w:docPartObj>
        <w:docPartGallery w:val="Page Numbers (Bottom of Page)"/>
        <w:docPartUnique/>
      </w:docPartObj>
    </w:sdtPr>
    <w:sdtEndPr/>
    <w:sdtContent>
      <w:p w:rsidR="00507F62" w:rsidRDefault="00AF21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7F62" w:rsidRDefault="00AF21F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62" w:rsidRDefault="00AF21F6" w:rsidP="00444A39">
    <w:pPr>
      <w:pStyle w:val="a3"/>
      <w:tabs>
        <w:tab w:val="clear" w:pos="4677"/>
        <w:tab w:val="clear" w:pos="9355"/>
        <w:tab w:val="left" w:pos="14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F6"/>
    <w:rsid w:val="00AF21F6"/>
    <w:rsid w:val="00B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1F6"/>
  </w:style>
  <w:style w:type="paragraph" w:styleId="a5">
    <w:name w:val="footer"/>
    <w:basedOn w:val="a"/>
    <w:link w:val="a6"/>
    <w:uiPriority w:val="99"/>
    <w:unhideWhenUsed/>
    <w:rsid w:val="00AF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1F6"/>
  </w:style>
  <w:style w:type="paragraph" w:customStyle="1" w:styleId="rmcjqpoq">
    <w:name w:val="rmcjqpoq"/>
    <w:basedOn w:val="a"/>
    <w:rsid w:val="00AF21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2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1F6"/>
  </w:style>
  <w:style w:type="paragraph" w:styleId="a5">
    <w:name w:val="footer"/>
    <w:basedOn w:val="a"/>
    <w:link w:val="a6"/>
    <w:uiPriority w:val="99"/>
    <w:unhideWhenUsed/>
    <w:rsid w:val="00AF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1F6"/>
  </w:style>
  <w:style w:type="paragraph" w:customStyle="1" w:styleId="rmcjqpoq">
    <w:name w:val="rmcjqpoq"/>
    <w:basedOn w:val="a"/>
    <w:rsid w:val="00AF21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2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2017-02-07T03:13:00Z</dcterms:created>
  <dcterms:modified xsi:type="dcterms:W3CDTF">2017-02-07T03:14:00Z</dcterms:modified>
</cp:coreProperties>
</file>